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3C57C" w14:textId="77777777" w:rsidR="00B32835" w:rsidRPr="00B32835" w:rsidRDefault="006E52FB" w:rsidP="00B32835">
      <w:pPr>
        <w:rPr>
          <w:b/>
        </w:rPr>
      </w:pPr>
      <w:r>
        <w:rPr>
          <w:b/>
        </w:rPr>
        <w:t>Minutes</w:t>
      </w:r>
      <w:r w:rsidR="00B32835" w:rsidRPr="00B32835">
        <w:rPr>
          <w:b/>
        </w:rPr>
        <w:t xml:space="preserve"> - Cleaner Air for Scotland 2 </w:t>
      </w:r>
      <w:r w:rsidR="00B32835">
        <w:rPr>
          <w:b/>
        </w:rPr>
        <w:t>–</w:t>
      </w:r>
      <w:r w:rsidR="00B32835" w:rsidRPr="00B32835">
        <w:rPr>
          <w:b/>
        </w:rPr>
        <w:t xml:space="preserve"> </w:t>
      </w:r>
      <w:r w:rsidR="00B32835">
        <w:rPr>
          <w:b/>
        </w:rPr>
        <w:t xml:space="preserve">Domestic </w:t>
      </w:r>
      <w:r w:rsidR="00BF5A73">
        <w:rPr>
          <w:b/>
        </w:rPr>
        <w:t>Emissions</w:t>
      </w:r>
      <w:r w:rsidR="00B32835">
        <w:rPr>
          <w:b/>
        </w:rPr>
        <w:t xml:space="preserve"> Working Group</w:t>
      </w:r>
      <w:r w:rsidR="00A17C73">
        <w:rPr>
          <w:b/>
        </w:rPr>
        <w:t xml:space="preserve"> (DEWG)</w:t>
      </w:r>
      <w:r w:rsidR="001F1888">
        <w:rPr>
          <w:b/>
        </w:rPr>
        <w:t xml:space="preserve">. </w:t>
      </w:r>
      <w:r w:rsidR="00A9512E">
        <w:rPr>
          <w:b/>
        </w:rPr>
        <w:t>24</w:t>
      </w:r>
      <w:r w:rsidR="00A9512E" w:rsidRPr="00A9512E">
        <w:rPr>
          <w:b/>
          <w:vertAlign w:val="superscript"/>
        </w:rPr>
        <w:t>th</w:t>
      </w:r>
      <w:r w:rsidR="00A9512E">
        <w:rPr>
          <w:b/>
        </w:rPr>
        <w:t xml:space="preserve"> January 2022, 14:00 – 15:00</w:t>
      </w:r>
    </w:p>
    <w:p w14:paraId="313C11CC" w14:textId="77777777" w:rsidR="00B32835" w:rsidRPr="00B32835" w:rsidRDefault="00B32835" w:rsidP="00B32835">
      <w:pPr>
        <w:rPr>
          <w:b/>
        </w:rPr>
      </w:pPr>
    </w:p>
    <w:p w14:paraId="68837A3A" w14:textId="77777777" w:rsidR="00B32835" w:rsidRPr="00B32835" w:rsidRDefault="00B32835" w:rsidP="00B32835">
      <w:pPr>
        <w:rPr>
          <w:b/>
        </w:rPr>
      </w:pPr>
      <w:r w:rsidRPr="00B32835">
        <w:rPr>
          <w:b/>
        </w:rPr>
        <w:t xml:space="preserve">Chair </w:t>
      </w:r>
    </w:p>
    <w:p w14:paraId="16F4E8FA" w14:textId="77777777" w:rsidR="00B32835" w:rsidRPr="00B32835" w:rsidRDefault="00B32835" w:rsidP="00B32835">
      <w:pPr>
        <w:rPr>
          <w:b/>
        </w:rPr>
      </w:pPr>
    </w:p>
    <w:p w14:paraId="4C9A737F" w14:textId="77777777" w:rsidR="00B32835" w:rsidRPr="00B32835" w:rsidRDefault="00B32835" w:rsidP="00B32835">
      <w:r>
        <w:t>Andrew Taylor</w:t>
      </w:r>
      <w:r w:rsidRPr="00B32835">
        <w:tab/>
      </w:r>
      <w:r>
        <w:tab/>
      </w:r>
      <w:r w:rsidRPr="00B32835">
        <w:t>Scottish Government</w:t>
      </w:r>
    </w:p>
    <w:p w14:paraId="5C4D9D36" w14:textId="77777777" w:rsidR="00B32835" w:rsidRPr="00B32835" w:rsidRDefault="00B32835" w:rsidP="00B32835"/>
    <w:p w14:paraId="289504CC" w14:textId="77777777" w:rsidR="00B32835" w:rsidRDefault="006E52FB" w:rsidP="3CDDD10B">
      <w:pPr>
        <w:rPr>
          <w:b/>
          <w:bCs/>
        </w:rPr>
      </w:pPr>
      <w:r w:rsidRPr="0A5D681B">
        <w:rPr>
          <w:b/>
          <w:bCs/>
        </w:rPr>
        <w:t>Attendee’s</w:t>
      </w:r>
    </w:p>
    <w:p w14:paraId="77E5DA53" w14:textId="77777777" w:rsidR="00E60314" w:rsidRDefault="00E60314" w:rsidP="00B32835">
      <w:pPr>
        <w:rPr>
          <w:b/>
        </w:rPr>
      </w:pPr>
    </w:p>
    <w:p w14:paraId="47F5A8A6" w14:textId="77777777" w:rsidR="4EA6928A" w:rsidRDefault="4EA6928A">
      <w:r>
        <w:t>Caroline Welsh</w:t>
      </w:r>
      <w:r>
        <w:tab/>
      </w:r>
      <w:r>
        <w:tab/>
        <w:t>Scottish Government</w:t>
      </w:r>
    </w:p>
    <w:p w14:paraId="3653C3F1" w14:textId="77777777" w:rsidR="006E52FB" w:rsidRPr="006E52FB" w:rsidRDefault="006E52FB" w:rsidP="00E60314">
      <w:r w:rsidRPr="006E52FB">
        <w:t>Emma Dalgleish</w:t>
      </w:r>
      <w:r w:rsidRPr="006E52FB">
        <w:tab/>
      </w:r>
      <w:r w:rsidRPr="006E52FB">
        <w:tab/>
        <w:t>Hargreaves Solid Fuels</w:t>
      </w:r>
    </w:p>
    <w:p w14:paraId="4690D402" w14:textId="77777777" w:rsidR="006E52FB" w:rsidRPr="006E52FB" w:rsidRDefault="006E52FB" w:rsidP="00E60314">
      <w:r w:rsidRPr="006E52FB">
        <w:t>Graham Applegate</w:t>
      </w:r>
      <w:r w:rsidRPr="006E52FB">
        <w:tab/>
      </w:r>
      <w:r w:rsidRPr="006E52FB">
        <w:tab/>
        <w:t>SEPA</w:t>
      </w:r>
    </w:p>
    <w:p w14:paraId="3D223A4D" w14:textId="77777777" w:rsidR="006E52FB" w:rsidRPr="006E52FB" w:rsidRDefault="006E52FB" w:rsidP="00E60314">
      <w:r w:rsidRPr="006E52FB">
        <w:t>James Verlaque</w:t>
      </w:r>
      <w:r w:rsidRPr="006E52FB">
        <w:tab/>
      </w:r>
      <w:r w:rsidRPr="006E52FB">
        <w:tab/>
        <w:t>Stove Industry Alliance</w:t>
      </w:r>
    </w:p>
    <w:p w14:paraId="65237330" w14:textId="77777777" w:rsidR="006E52FB" w:rsidRPr="006E52FB" w:rsidRDefault="006E52FB" w:rsidP="00E60314">
      <w:r w:rsidRPr="006E52FB">
        <w:t>Jason Sutton</w:t>
      </w:r>
      <w:r w:rsidRPr="006E52FB">
        <w:tab/>
      </w:r>
      <w:r w:rsidRPr="006E52FB">
        <w:tab/>
      </w:r>
      <w:r w:rsidRPr="006E52FB">
        <w:tab/>
        <w:t>CPL Industries</w:t>
      </w:r>
    </w:p>
    <w:p w14:paraId="1C06E2C3" w14:textId="77777777" w:rsidR="006E52FB" w:rsidRPr="006E52FB" w:rsidRDefault="006E52FB" w:rsidP="00E60314">
      <w:r w:rsidRPr="006E52FB">
        <w:t xml:space="preserve">Lawson Wight </w:t>
      </w:r>
      <w:r w:rsidRPr="006E52FB">
        <w:tab/>
      </w:r>
      <w:r w:rsidRPr="006E52FB">
        <w:tab/>
        <w:t xml:space="preserve">Guild of Master Chimney Sweeps </w:t>
      </w:r>
    </w:p>
    <w:p w14:paraId="4F362303" w14:textId="77777777" w:rsidR="006E52FB" w:rsidRPr="006E52FB" w:rsidRDefault="006E52FB" w:rsidP="00E60314">
      <w:r w:rsidRPr="006E52FB">
        <w:t>Lyn Farmer</w:t>
      </w:r>
      <w:r w:rsidRPr="006E52FB">
        <w:tab/>
      </w:r>
      <w:r w:rsidRPr="006E52FB">
        <w:tab/>
      </w:r>
      <w:r w:rsidRPr="006E52FB">
        <w:tab/>
      </w:r>
      <w:proofErr w:type="gramStart"/>
      <w:r w:rsidRPr="006E52FB">
        <w:t>Aberdeenshire  Council</w:t>
      </w:r>
      <w:proofErr w:type="gramEnd"/>
    </w:p>
    <w:p w14:paraId="6AEA1190" w14:textId="77777777" w:rsidR="006E52FB" w:rsidRPr="006E52FB" w:rsidRDefault="006E52FB" w:rsidP="00E60314">
      <w:bookmarkStart w:id="0" w:name="_Hlk93933955"/>
      <w:r w:rsidRPr="006E52FB">
        <w:t>Mike Cusick</w:t>
      </w:r>
      <w:bookmarkEnd w:id="0"/>
      <w:r w:rsidRPr="006E52FB">
        <w:tab/>
      </w:r>
      <w:r w:rsidRPr="006E52FB">
        <w:tab/>
      </w:r>
      <w:r w:rsidRPr="006E52FB">
        <w:tab/>
        <w:t>Oxbow Coal Ltd</w:t>
      </w:r>
    </w:p>
    <w:p w14:paraId="30B0BB99" w14:textId="77777777" w:rsidR="006E52FB" w:rsidRPr="006E52FB" w:rsidRDefault="006E52FB" w:rsidP="00E60314">
      <w:r w:rsidRPr="006E52FB">
        <w:t xml:space="preserve">Peter </w:t>
      </w:r>
      <w:proofErr w:type="spellStart"/>
      <w:r w:rsidRPr="006E52FB">
        <w:t>Layden</w:t>
      </w:r>
      <w:proofErr w:type="spellEnd"/>
      <w:r w:rsidRPr="006E52FB">
        <w:tab/>
      </w:r>
      <w:r w:rsidRPr="006E52FB">
        <w:tab/>
      </w:r>
      <w:r w:rsidRPr="006E52FB">
        <w:tab/>
      </w:r>
      <w:proofErr w:type="spellStart"/>
      <w:r w:rsidRPr="006E52FB">
        <w:t>Arigna</w:t>
      </w:r>
      <w:proofErr w:type="spellEnd"/>
      <w:r w:rsidRPr="006E52FB">
        <w:t xml:space="preserve"> Fuels</w:t>
      </w:r>
    </w:p>
    <w:p w14:paraId="0719A0D8" w14:textId="77777777" w:rsidR="006E52FB" w:rsidRPr="006E52FB" w:rsidRDefault="006E52FB" w:rsidP="00E60314">
      <w:r w:rsidRPr="006E52FB">
        <w:t xml:space="preserve">Peter </w:t>
      </w:r>
      <w:proofErr w:type="spellStart"/>
      <w:r w:rsidRPr="006E52FB">
        <w:t>Mintoft</w:t>
      </w:r>
      <w:proofErr w:type="spellEnd"/>
      <w:r w:rsidRPr="006E52FB">
        <w:tab/>
      </w:r>
      <w:r w:rsidRPr="006E52FB">
        <w:tab/>
      </w:r>
      <w:r w:rsidRPr="006E52FB">
        <w:tab/>
        <w:t>Stove Industry Alliance Technical Committee</w:t>
      </w:r>
    </w:p>
    <w:p w14:paraId="7D3C4426" w14:textId="77777777" w:rsidR="006E52FB" w:rsidRPr="006E52FB" w:rsidRDefault="006E52FB" w:rsidP="00E60314">
      <w:r w:rsidRPr="006E52FB">
        <w:t>Phil Cleaver</w:t>
      </w:r>
      <w:r w:rsidRPr="006E52FB">
        <w:tab/>
      </w:r>
      <w:r w:rsidRPr="006E52FB">
        <w:tab/>
      </w:r>
      <w:r w:rsidRPr="006E52FB">
        <w:tab/>
        <w:t>Federation of British Chimney Sweeps</w:t>
      </w:r>
    </w:p>
    <w:p w14:paraId="0C0F632A" w14:textId="77777777" w:rsidR="006E52FB" w:rsidRPr="006E52FB" w:rsidRDefault="006E52FB" w:rsidP="00E60314">
      <w:r w:rsidRPr="006E52FB">
        <w:t>Robert Hill</w:t>
      </w:r>
      <w:r w:rsidRPr="006E52FB">
        <w:tab/>
      </w:r>
      <w:r w:rsidRPr="006E52FB">
        <w:tab/>
      </w:r>
      <w:r w:rsidRPr="006E52FB">
        <w:tab/>
        <w:t>National Association of Chimney Sweeps</w:t>
      </w:r>
    </w:p>
    <w:p w14:paraId="455BF163" w14:textId="77777777" w:rsidR="006E52FB" w:rsidRPr="006E52FB" w:rsidRDefault="006E52FB" w:rsidP="00E60314">
      <w:r w:rsidRPr="006E52FB">
        <w:t>Shauna Clarke</w:t>
      </w:r>
      <w:r w:rsidRPr="006E52FB">
        <w:tab/>
      </w:r>
      <w:r w:rsidRPr="006E52FB">
        <w:tab/>
        <w:t>Edinburgh City Council</w:t>
      </w:r>
    </w:p>
    <w:p w14:paraId="73484678" w14:textId="77777777" w:rsidR="006E52FB" w:rsidRDefault="006E52FB" w:rsidP="00E60314">
      <w:r w:rsidRPr="006E52FB">
        <w:t>Simon Gilbody</w:t>
      </w:r>
      <w:r w:rsidRPr="006E52FB">
        <w:tab/>
      </w:r>
      <w:r w:rsidRPr="006E52FB">
        <w:tab/>
        <w:t>Hargreaves Solid Fuels</w:t>
      </w:r>
    </w:p>
    <w:p w14:paraId="36C44BD3" w14:textId="77777777" w:rsidR="006E52FB" w:rsidRPr="006E52FB" w:rsidRDefault="006E52FB" w:rsidP="00E60314">
      <w:r w:rsidRPr="006E52FB">
        <w:t xml:space="preserve">Susana Sebastian </w:t>
      </w:r>
      <w:r w:rsidRPr="006E52FB">
        <w:tab/>
      </w:r>
      <w:r w:rsidRPr="006E52FB">
        <w:tab/>
        <w:t>SEPA</w:t>
      </w:r>
    </w:p>
    <w:p w14:paraId="239DBC97" w14:textId="77777777" w:rsidR="006E52FB" w:rsidRPr="006E52FB" w:rsidRDefault="006E52FB" w:rsidP="00B32835">
      <w:pPr>
        <w:rPr>
          <w:bCs/>
        </w:rPr>
      </w:pPr>
      <w:r w:rsidRPr="006E52FB">
        <w:rPr>
          <w:bCs/>
        </w:rPr>
        <w:t>Tanith Allinson</w:t>
      </w:r>
      <w:r w:rsidRPr="006E52FB">
        <w:rPr>
          <w:bCs/>
        </w:rPr>
        <w:tab/>
      </w:r>
      <w:r w:rsidRPr="006E52FB">
        <w:rPr>
          <w:bCs/>
        </w:rPr>
        <w:tab/>
        <w:t>SEPA</w:t>
      </w:r>
      <w:r>
        <w:rPr>
          <w:bCs/>
        </w:rPr>
        <w:t xml:space="preserve"> (Technical Secretary)</w:t>
      </w:r>
    </w:p>
    <w:p w14:paraId="7558A5A6" w14:textId="77777777" w:rsidR="006E52FB" w:rsidRPr="006E52FB" w:rsidRDefault="006E52FB" w:rsidP="00E60314">
      <w:r>
        <w:t>Wilma Brooks</w:t>
      </w:r>
      <w:r>
        <w:tab/>
      </w:r>
      <w:r>
        <w:tab/>
        <w:t xml:space="preserve">Coal Merchants Federation (Great Britain) Ltd and Solid </w:t>
      </w:r>
      <w:r>
        <w:tab/>
      </w:r>
      <w:r>
        <w:tab/>
      </w:r>
      <w:r>
        <w:tab/>
      </w:r>
      <w:r>
        <w:tab/>
        <w:t>Fuel Association Ltd</w:t>
      </w:r>
    </w:p>
    <w:p w14:paraId="64D7C55E" w14:textId="77777777" w:rsidR="0A5D681B" w:rsidRDefault="0A5D681B" w:rsidP="0A5D681B">
      <w:pPr>
        <w:rPr>
          <w:b/>
          <w:bCs/>
        </w:rPr>
      </w:pPr>
    </w:p>
    <w:p w14:paraId="44BB8EED" w14:textId="77777777" w:rsidR="006E52FB" w:rsidRPr="006E52FB" w:rsidRDefault="006E52FB" w:rsidP="00E60314">
      <w:pPr>
        <w:rPr>
          <w:b/>
          <w:bCs/>
        </w:rPr>
      </w:pPr>
      <w:r w:rsidRPr="006E52FB">
        <w:rPr>
          <w:b/>
          <w:bCs/>
        </w:rPr>
        <w:t>Apologies</w:t>
      </w:r>
    </w:p>
    <w:p w14:paraId="6A66E386" w14:textId="77777777" w:rsidR="006E52FB" w:rsidRPr="006E52FB" w:rsidRDefault="006E52FB" w:rsidP="006E52FB">
      <w:r w:rsidRPr="006E52FB">
        <w:t xml:space="preserve">John Stone </w:t>
      </w:r>
      <w:r w:rsidRPr="006E52FB">
        <w:tab/>
      </w:r>
      <w:r w:rsidRPr="006E52FB">
        <w:tab/>
      </w:r>
      <w:r w:rsidRPr="006E52FB">
        <w:tab/>
        <w:t>Guild of Master Chimney Sweeps</w:t>
      </w:r>
    </w:p>
    <w:p w14:paraId="08338C2F" w14:textId="77777777" w:rsidR="006E52FB" w:rsidRDefault="006E52FB" w:rsidP="00E60314">
      <w:r w:rsidRPr="006E52FB">
        <w:t>Morley Sage</w:t>
      </w:r>
      <w:r w:rsidRPr="006E52FB">
        <w:tab/>
      </w:r>
      <w:r w:rsidRPr="006E52FB">
        <w:tab/>
      </w:r>
      <w:r w:rsidRPr="006E52FB">
        <w:tab/>
      </w:r>
      <w:proofErr w:type="spellStart"/>
      <w:r w:rsidRPr="006E52FB">
        <w:t>clearSkies</w:t>
      </w:r>
      <w:proofErr w:type="spellEnd"/>
      <w:r w:rsidRPr="006E52FB">
        <w:t xml:space="preserve"> Mark</w:t>
      </w:r>
    </w:p>
    <w:p w14:paraId="3C95AE42" w14:textId="77777777" w:rsidR="006E52FB" w:rsidRDefault="006E52FB" w:rsidP="00E60314"/>
    <w:p w14:paraId="554AE2E1" w14:textId="77777777" w:rsidR="006E52FB" w:rsidRPr="00E32AE0" w:rsidRDefault="006E52FB" w:rsidP="00E60314">
      <w:pPr>
        <w:rPr>
          <w:b/>
          <w:bCs/>
        </w:rPr>
      </w:pPr>
    </w:p>
    <w:p w14:paraId="34EEC7D4" w14:textId="77777777" w:rsidR="00B32835" w:rsidRPr="00E32AE0" w:rsidRDefault="006E52FB" w:rsidP="006E52FB">
      <w:pPr>
        <w:pStyle w:val="ListParagraph"/>
        <w:numPr>
          <w:ilvl w:val="0"/>
          <w:numId w:val="9"/>
        </w:numPr>
        <w:rPr>
          <w:b/>
          <w:bCs/>
        </w:rPr>
      </w:pPr>
      <w:r w:rsidRPr="00E32AE0">
        <w:rPr>
          <w:b/>
          <w:bCs/>
        </w:rPr>
        <w:t>Welcome</w:t>
      </w:r>
    </w:p>
    <w:p w14:paraId="4774CDAE" w14:textId="77777777" w:rsidR="006E52FB" w:rsidRDefault="006E52FB" w:rsidP="006E52FB">
      <w:pPr>
        <w:pStyle w:val="ListParagraph"/>
      </w:pPr>
    </w:p>
    <w:p w14:paraId="670378DB" w14:textId="77777777" w:rsidR="006E52FB" w:rsidRDefault="00E32AE0" w:rsidP="006E52FB">
      <w:pPr>
        <w:pStyle w:val="ListParagraph"/>
      </w:pPr>
      <w:r>
        <w:t>Andrew Taylor (</w:t>
      </w:r>
      <w:r w:rsidR="006E52FB">
        <w:t>AT</w:t>
      </w:r>
      <w:r>
        <w:t>)</w:t>
      </w:r>
      <w:r w:rsidR="006E52FB">
        <w:t xml:space="preserve"> welcomed attendee’s</w:t>
      </w:r>
    </w:p>
    <w:p w14:paraId="0B4051F0" w14:textId="77777777" w:rsidR="006E52FB" w:rsidRPr="00E32AE0" w:rsidRDefault="006E52FB" w:rsidP="006E52FB">
      <w:pPr>
        <w:pStyle w:val="ListParagraph"/>
        <w:rPr>
          <w:b/>
          <w:bCs/>
        </w:rPr>
      </w:pPr>
    </w:p>
    <w:p w14:paraId="3D9418A3" w14:textId="77777777" w:rsidR="006E52FB" w:rsidRPr="00E32AE0" w:rsidRDefault="006E52FB" w:rsidP="006E52FB">
      <w:pPr>
        <w:pStyle w:val="ListParagraph"/>
        <w:numPr>
          <w:ilvl w:val="0"/>
          <w:numId w:val="9"/>
        </w:numPr>
        <w:rPr>
          <w:b/>
          <w:bCs/>
        </w:rPr>
      </w:pPr>
      <w:r w:rsidRPr="00E32AE0">
        <w:rPr>
          <w:b/>
          <w:bCs/>
        </w:rPr>
        <w:t>Introductions</w:t>
      </w:r>
    </w:p>
    <w:p w14:paraId="758204BF" w14:textId="77777777" w:rsidR="006E52FB" w:rsidRDefault="006E52FB" w:rsidP="006E52FB">
      <w:pPr>
        <w:pStyle w:val="ListParagraph"/>
      </w:pPr>
    </w:p>
    <w:p w14:paraId="17FD03EF" w14:textId="77777777" w:rsidR="006E52FB" w:rsidRDefault="006E52FB" w:rsidP="006E52FB">
      <w:pPr>
        <w:pStyle w:val="ListParagraph"/>
      </w:pPr>
      <w:r>
        <w:t>Round table introductions.</w:t>
      </w:r>
    </w:p>
    <w:p w14:paraId="608C94B4" w14:textId="77777777" w:rsidR="00E32AE0" w:rsidRPr="00E32AE0" w:rsidRDefault="00E32AE0" w:rsidP="006E52FB">
      <w:pPr>
        <w:pStyle w:val="ListParagraph"/>
        <w:rPr>
          <w:b/>
          <w:bCs/>
        </w:rPr>
      </w:pPr>
    </w:p>
    <w:p w14:paraId="0C31B607" w14:textId="77777777" w:rsidR="00E32AE0" w:rsidRPr="00E32AE0" w:rsidRDefault="00E32AE0" w:rsidP="00E32AE0">
      <w:pPr>
        <w:pStyle w:val="ListParagraph"/>
        <w:numPr>
          <w:ilvl w:val="0"/>
          <w:numId w:val="9"/>
        </w:numPr>
        <w:rPr>
          <w:b/>
          <w:bCs/>
        </w:rPr>
      </w:pPr>
      <w:r w:rsidRPr="00E32AE0">
        <w:rPr>
          <w:b/>
          <w:bCs/>
        </w:rPr>
        <w:t>Presentation</w:t>
      </w:r>
    </w:p>
    <w:p w14:paraId="6A20EEF3" w14:textId="77777777" w:rsidR="00E32AE0" w:rsidRDefault="00E32AE0" w:rsidP="00E32AE0">
      <w:pPr>
        <w:pStyle w:val="ListParagraph"/>
      </w:pPr>
    </w:p>
    <w:p w14:paraId="0C7BDA44" w14:textId="77777777" w:rsidR="00E32AE0" w:rsidRDefault="00E32AE0" w:rsidP="001F1888">
      <w:pPr>
        <w:pStyle w:val="ListParagraph"/>
      </w:pPr>
      <w:r>
        <w:t>AT gave a presentation on CAFS2 background, including current state of air quality in Scotland.</w:t>
      </w:r>
    </w:p>
    <w:p w14:paraId="06710B18" w14:textId="77777777" w:rsidR="00E32AE0" w:rsidRDefault="00E32AE0" w:rsidP="00E32AE0">
      <w:pPr>
        <w:pStyle w:val="ListParagraph"/>
      </w:pPr>
    </w:p>
    <w:p w14:paraId="39C34786" w14:textId="77777777" w:rsidR="00E32AE0" w:rsidRDefault="00E32AE0" w:rsidP="00E32AE0">
      <w:pPr>
        <w:pStyle w:val="ListParagraph"/>
        <w:numPr>
          <w:ilvl w:val="0"/>
          <w:numId w:val="9"/>
        </w:numPr>
        <w:rPr>
          <w:b/>
          <w:bCs/>
        </w:rPr>
      </w:pPr>
      <w:r w:rsidRPr="00E32AE0">
        <w:rPr>
          <w:b/>
          <w:bCs/>
        </w:rPr>
        <w:t>CAFS2 Governance</w:t>
      </w:r>
    </w:p>
    <w:p w14:paraId="139BB52D" w14:textId="77777777" w:rsidR="00E32AE0" w:rsidRDefault="00E32AE0" w:rsidP="00E32AE0">
      <w:pPr>
        <w:pStyle w:val="ListParagraph"/>
        <w:rPr>
          <w:b/>
          <w:bCs/>
        </w:rPr>
      </w:pPr>
    </w:p>
    <w:p w14:paraId="57823C7D" w14:textId="77777777" w:rsidR="00A21F3D" w:rsidRDefault="00E32AE0" w:rsidP="00E32AE0">
      <w:pPr>
        <w:pStyle w:val="ListParagraph"/>
      </w:pPr>
      <w:r>
        <w:t>AT discussed the governance structure for CAFS2, highlighting the role of the DEWG.  AT emphasised tha</w:t>
      </w:r>
      <w:r w:rsidR="00A21F3D">
        <w:t>t</w:t>
      </w:r>
      <w:r w:rsidR="00CF255D">
        <w:t xml:space="preserve"> the</w:t>
      </w:r>
      <w:r>
        <w:t xml:space="preserve"> </w:t>
      </w:r>
      <w:r w:rsidR="00A21F3D">
        <w:t xml:space="preserve">Scottish Government has set up this working </w:t>
      </w:r>
      <w:r w:rsidR="00A21F3D">
        <w:lastRenderedPageBreak/>
        <w:t xml:space="preserve">group </w:t>
      </w:r>
      <w:r w:rsidR="001F1888">
        <w:t>to</w:t>
      </w:r>
      <w:r w:rsidR="00A21F3D">
        <w:t xml:space="preserve"> engage with industry experts</w:t>
      </w:r>
      <w:r w:rsidR="00CF255D">
        <w:t xml:space="preserve"> </w:t>
      </w:r>
      <w:r w:rsidR="00A21F3D">
        <w:t>in delivering the commitments outlined in CAFS2</w:t>
      </w:r>
      <w:r w:rsidR="00CF255D">
        <w:t>.</w:t>
      </w:r>
    </w:p>
    <w:p w14:paraId="3A5769A4" w14:textId="77777777" w:rsidR="00CF255D" w:rsidRDefault="00CF255D" w:rsidP="00CF255D"/>
    <w:p w14:paraId="467C9770" w14:textId="77777777" w:rsidR="00CF255D" w:rsidRPr="00CF255D" w:rsidRDefault="00CF255D" w:rsidP="00CF255D">
      <w:pPr>
        <w:pStyle w:val="ListParagraph"/>
        <w:numPr>
          <w:ilvl w:val="0"/>
          <w:numId w:val="9"/>
        </w:numPr>
        <w:rPr>
          <w:b/>
          <w:bCs/>
        </w:rPr>
      </w:pPr>
      <w:r w:rsidRPr="00CF255D">
        <w:rPr>
          <w:b/>
          <w:bCs/>
        </w:rPr>
        <w:t>CAFS2 actions – Domestic Emissions</w:t>
      </w:r>
    </w:p>
    <w:p w14:paraId="34CA7BE1" w14:textId="77777777" w:rsidR="00CF255D" w:rsidRPr="00CF255D" w:rsidRDefault="00CF255D" w:rsidP="00CF255D"/>
    <w:p w14:paraId="56FF388F" w14:textId="77777777" w:rsidR="00CF255D" w:rsidRDefault="00CF255D" w:rsidP="00CF255D">
      <w:pPr>
        <w:pStyle w:val="ListParagraph"/>
      </w:pPr>
      <w:r>
        <w:t>AT read through the domestic emissions actions outlined in the ‘CAFS2 Action Tracker – Domestic Emissions Working Group’.</w:t>
      </w:r>
    </w:p>
    <w:p w14:paraId="1829AD47" w14:textId="77777777" w:rsidR="00CF255D" w:rsidRDefault="00CF255D" w:rsidP="00CF255D">
      <w:pPr>
        <w:pStyle w:val="ListParagraph"/>
      </w:pPr>
    </w:p>
    <w:p w14:paraId="11E942C7" w14:textId="77777777" w:rsidR="00CF255D" w:rsidRDefault="00CC4556" w:rsidP="00CC4556">
      <w:pPr>
        <w:pStyle w:val="ListParagraph"/>
      </w:pPr>
      <w:r>
        <w:t>Particularly</w:t>
      </w:r>
      <w:r w:rsidR="00CF255D">
        <w:t xml:space="preserve"> look</w:t>
      </w:r>
      <w:r>
        <w:t>in</w:t>
      </w:r>
      <w:r w:rsidR="00CF255D">
        <w:t xml:space="preserve">g for DEWG support </w:t>
      </w:r>
      <w:r>
        <w:t xml:space="preserve">in </w:t>
      </w:r>
      <w:r w:rsidR="00CF255D">
        <w:t>coordinat</w:t>
      </w:r>
      <w:r>
        <w:t>ing</w:t>
      </w:r>
      <w:r w:rsidR="00CF255D">
        <w:t xml:space="preserve"> different </w:t>
      </w:r>
      <w:r>
        <w:t xml:space="preserve">educational </w:t>
      </w:r>
      <w:r w:rsidR="00CF255D">
        <w:t>schemes</w:t>
      </w:r>
      <w:r>
        <w:t xml:space="preserve"> to e</w:t>
      </w:r>
      <w:r w:rsidR="00CF255D">
        <w:t>ncourage good and responsible burning practice.</w:t>
      </w:r>
    </w:p>
    <w:p w14:paraId="3CB398CC" w14:textId="77777777" w:rsidR="00CF255D" w:rsidRDefault="00CF255D" w:rsidP="00CF255D">
      <w:pPr>
        <w:pStyle w:val="ListParagraph"/>
      </w:pPr>
    </w:p>
    <w:p w14:paraId="50F98F0B" w14:textId="77777777" w:rsidR="00CF255D" w:rsidRDefault="00CC4556" w:rsidP="00CF255D">
      <w:pPr>
        <w:pStyle w:val="ListParagraph"/>
      </w:pPr>
      <w:r>
        <w:t>Scottish Government are currently looking at</w:t>
      </w:r>
      <w:r w:rsidR="00CF255D">
        <w:t xml:space="preserve"> legislation</w:t>
      </w:r>
      <w:r>
        <w:t xml:space="preserve"> to</w:t>
      </w:r>
      <w:r w:rsidR="00CF255D">
        <w:t xml:space="preserve"> ban house coal and high sulphur</w:t>
      </w:r>
      <w:r>
        <w:t xml:space="preserve"> fuels as a priority</w:t>
      </w:r>
      <w:r w:rsidR="00CF255D">
        <w:t>.</w:t>
      </w:r>
      <w:r>
        <w:t xml:space="preserve"> Also thinking about legislation regarding the sale of wet wood. L</w:t>
      </w:r>
      <w:r w:rsidR="00CF255D">
        <w:t xml:space="preserve">egislation </w:t>
      </w:r>
      <w:r>
        <w:t>could</w:t>
      </w:r>
      <w:r w:rsidR="00CF255D">
        <w:t xml:space="preserve"> mirror England</w:t>
      </w:r>
      <w:r w:rsidR="00CC725E">
        <w:t>,</w:t>
      </w:r>
      <w:r w:rsidR="00CF255D">
        <w:t xml:space="preserve"> </w:t>
      </w:r>
      <w:r w:rsidR="00CC725E">
        <w:t xml:space="preserve">although there is an opportunity to do something different in Scotland. DEWG expertise welcomed.  </w:t>
      </w:r>
      <w:r w:rsidR="00CF255D">
        <w:t xml:space="preserve"> </w:t>
      </w:r>
    </w:p>
    <w:p w14:paraId="10F17709" w14:textId="77777777" w:rsidR="00CC725E" w:rsidRDefault="00CC725E" w:rsidP="00CF255D">
      <w:pPr>
        <w:pStyle w:val="ListParagraph"/>
      </w:pPr>
    </w:p>
    <w:p w14:paraId="1A70462D" w14:textId="77777777" w:rsidR="00CC725E" w:rsidRDefault="00CC725E" w:rsidP="00CF255D">
      <w:pPr>
        <w:pStyle w:val="ListParagraph"/>
      </w:pPr>
      <w:r>
        <w:t xml:space="preserve">AT opened the floor for comment. </w:t>
      </w:r>
    </w:p>
    <w:p w14:paraId="6040DEC6" w14:textId="77777777" w:rsidR="000C444D" w:rsidRDefault="000C444D" w:rsidP="00CF255D">
      <w:pPr>
        <w:pStyle w:val="ListParagraph"/>
      </w:pPr>
    </w:p>
    <w:p w14:paraId="33AF3523" w14:textId="77777777" w:rsidR="000C444D" w:rsidRDefault="000C444D" w:rsidP="00CF255D">
      <w:pPr>
        <w:pStyle w:val="ListParagraph"/>
      </w:pPr>
      <w:r>
        <w:t xml:space="preserve">General discussion from members covering the </w:t>
      </w:r>
      <w:r w:rsidR="00945759">
        <w:t>below key themes:</w:t>
      </w:r>
    </w:p>
    <w:p w14:paraId="63964612" w14:textId="77777777" w:rsidR="00CF255D" w:rsidRDefault="00CF255D" w:rsidP="00CF255D">
      <w:pPr>
        <w:pStyle w:val="ListParagraph"/>
      </w:pPr>
    </w:p>
    <w:p w14:paraId="170B0FE3" w14:textId="77777777" w:rsidR="00500749" w:rsidRDefault="00500749" w:rsidP="00CF255D">
      <w:pPr>
        <w:pStyle w:val="ListParagraph"/>
        <w:numPr>
          <w:ilvl w:val="0"/>
          <w:numId w:val="10"/>
        </w:numPr>
      </w:pPr>
      <w:r>
        <w:t>T</w:t>
      </w:r>
      <w:r w:rsidR="00CF255D">
        <w:t>imeframes</w:t>
      </w:r>
      <w:r w:rsidR="00CC725E">
        <w:t xml:space="preserve"> for delivery of actions </w:t>
      </w:r>
      <w:r w:rsidR="008B235C">
        <w:t>is</w:t>
      </w:r>
      <w:r w:rsidR="00CC725E">
        <w:t xml:space="preserve"> critical to the industry </w:t>
      </w:r>
      <w:r>
        <w:t xml:space="preserve">so they </w:t>
      </w:r>
      <w:r w:rsidR="00CC725E">
        <w:t xml:space="preserve">are aware of and prepared for any changes. </w:t>
      </w:r>
    </w:p>
    <w:p w14:paraId="1E6D27CC" w14:textId="77777777" w:rsidR="00500749" w:rsidRDefault="00500749" w:rsidP="00500749">
      <w:pPr>
        <w:pStyle w:val="ListParagraph"/>
        <w:ind w:left="1440"/>
      </w:pPr>
    </w:p>
    <w:p w14:paraId="5C9C76A7" w14:textId="77777777" w:rsidR="00500749" w:rsidRDefault="008B235C" w:rsidP="00CF255D">
      <w:pPr>
        <w:pStyle w:val="ListParagraph"/>
        <w:numPr>
          <w:ilvl w:val="0"/>
          <w:numId w:val="10"/>
        </w:numPr>
      </w:pPr>
      <w:r>
        <w:t>Government should focus on</w:t>
      </w:r>
      <w:r w:rsidR="00CF255D">
        <w:t xml:space="preserve"> a cultural shift</w:t>
      </w:r>
      <w:r>
        <w:t xml:space="preserve"> </w:t>
      </w:r>
      <w:proofErr w:type="gramStart"/>
      <w:r w:rsidR="00CE4BB6">
        <w:t>in regard to</w:t>
      </w:r>
      <w:proofErr w:type="gramEnd"/>
      <w:r>
        <w:t xml:space="preserve"> fuel</w:t>
      </w:r>
      <w:r w:rsidR="00CE4BB6">
        <w:t xml:space="preserve"> burning</w:t>
      </w:r>
      <w:r w:rsidR="00CF255D">
        <w:t xml:space="preserve">. </w:t>
      </w:r>
      <w:r w:rsidR="00CE4BB6">
        <w:t>Legislation</w:t>
      </w:r>
      <w:r>
        <w:t xml:space="preserve"> to restrict the sale of wood could</w:t>
      </w:r>
      <w:r w:rsidR="00CF255D">
        <w:t xml:space="preserve"> expand </w:t>
      </w:r>
      <w:r>
        <w:t xml:space="preserve">the </w:t>
      </w:r>
      <w:r w:rsidR="00CF255D">
        <w:t>grey market</w:t>
      </w:r>
      <w:r w:rsidR="00CE4BB6">
        <w:t>,</w:t>
      </w:r>
      <w:r w:rsidR="00CF255D">
        <w:t xml:space="preserve"> as </w:t>
      </w:r>
      <w:r w:rsidR="00CE4BB6">
        <w:t xml:space="preserve">there is </w:t>
      </w:r>
      <w:r w:rsidR="00CF255D">
        <w:t>open access to wood</w:t>
      </w:r>
      <w:r w:rsidR="00CE4BB6">
        <w:t xml:space="preserve"> in Scotland</w:t>
      </w:r>
      <w:r>
        <w:t>. Changing c</w:t>
      </w:r>
      <w:r w:rsidR="00CF255D">
        <w:t>ulture</w:t>
      </w:r>
      <w:r>
        <w:t xml:space="preserve"> and demand</w:t>
      </w:r>
      <w:r w:rsidR="00CF255D">
        <w:t xml:space="preserve"> rather than supply is key to success. </w:t>
      </w:r>
    </w:p>
    <w:p w14:paraId="7980D1AF" w14:textId="77777777" w:rsidR="00500749" w:rsidRDefault="00500749" w:rsidP="00500749">
      <w:pPr>
        <w:pStyle w:val="ListParagraph"/>
        <w:ind w:left="1440"/>
      </w:pPr>
    </w:p>
    <w:p w14:paraId="5DF931CA" w14:textId="77777777" w:rsidR="00500749" w:rsidRDefault="008B235C" w:rsidP="00CF255D">
      <w:pPr>
        <w:pStyle w:val="ListParagraph"/>
        <w:numPr>
          <w:ilvl w:val="0"/>
          <w:numId w:val="10"/>
        </w:numPr>
      </w:pPr>
      <w:r>
        <w:t xml:space="preserve">Defra </w:t>
      </w:r>
      <w:r w:rsidR="00CF255D">
        <w:t xml:space="preserve">PM </w:t>
      </w:r>
      <w:r w:rsidR="00CE4BB6">
        <w:t xml:space="preserve">emissions </w:t>
      </w:r>
      <w:r w:rsidR="00CF255D">
        <w:t>figure from wood</w:t>
      </w:r>
      <w:r w:rsidR="00CE4BB6">
        <w:t xml:space="preserve"> burning</w:t>
      </w:r>
      <w:r w:rsidR="00CF255D">
        <w:t xml:space="preserve"> is </w:t>
      </w:r>
      <w:r w:rsidR="00CE4BB6">
        <w:t>incorrect</w:t>
      </w:r>
      <w:r>
        <w:t xml:space="preserve"> and this needs to be quantified better</w:t>
      </w:r>
      <w:r w:rsidR="00CF255D">
        <w:t>.</w:t>
      </w:r>
      <w:r w:rsidR="6C03A3E4">
        <w:t xml:space="preserve"> </w:t>
      </w:r>
    </w:p>
    <w:p w14:paraId="3BF7FF1B" w14:textId="77777777" w:rsidR="00500749" w:rsidRDefault="00500749" w:rsidP="00500749">
      <w:pPr>
        <w:pStyle w:val="ListParagraph"/>
        <w:ind w:left="1440"/>
      </w:pPr>
    </w:p>
    <w:p w14:paraId="340277CA" w14:textId="77777777" w:rsidR="00500749" w:rsidRDefault="00500749" w:rsidP="00500749">
      <w:pPr>
        <w:pStyle w:val="ListParagraph"/>
        <w:ind w:left="1440"/>
      </w:pPr>
      <w:r w:rsidRPr="00500749">
        <w:rPr>
          <w:b/>
        </w:rPr>
        <w:t xml:space="preserve">Action: </w:t>
      </w:r>
      <w:r w:rsidR="00F06ADF" w:rsidRPr="00500749">
        <w:rPr>
          <w:b/>
        </w:rPr>
        <w:t>P</w:t>
      </w:r>
      <w:r w:rsidRPr="00500749">
        <w:rPr>
          <w:b/>
        </w:rPr>
        <w:t xml:space="preserve">hil </w:t>
      </w:r>
      <w:r w:rsidR="00F06ADF" w:rsidRPr="00500749">
        <w:rPr>
          <w:b/>
        </w:rPr>
        <w:t>C</w:t>
      </w:r>
      <w:r w:rsidRPr="00500749">
        <w:rPr>
          <w:b/>
        </w:rPr>
        <w:t>leaver (PC)</w:t>
      </w:r>
      <w:r w:rsidR="6C03A3E4" w:rsidRPr="00500749">
        <w:rPr>
          <w:b/>
        </w:rPr>
        <w:t xml:space="preserve"> will share </w:t>
      </w:r>
      <w:r w:rsidR="774B6AA4" w:rsidRPr="00500749">
        <w:rPr>
          <w:b/>
        </w:rPr>
        <w:t xml:space="preserve">relevant </w:t>
      </w:r>
      <w:r w:rsidR="6C03A3E4" w:rsidRPr="00500749">
        <w:rPr>
          <w:b/>
        </w:rPr>
        <w:t xml:space="preserve">data from over </w:t>
      </w:r>
      <w:r w:rsidR="17F8F80C" w:rsidRPr="00500749">
        <w:rPr>
          <w:b/>
        </w:rPr>
        <w:t>12k certificates</w:t>
      </w:r>
      <w:r w:rsidR="17F8F80C">
        <w:t>.</w:t>
      </w:r>
    </w:p>
    <w:p w14:paraId="5DBA5713" w14:textId="77777777" w:rsidR="00500749" w:rsidRDefault="00500749" w:rsidP="00500749">
      <w:pPr>
        <w:pStyle w:val="ListParagraph"/>
        <w:ind w:left="1440"/>
      </w:pPr>
    </w:p>
    <w:p w14:paraId="50AB53CF" w14:textId="77777777" w:rsidR="00500749" w:rsidRDefault="008B235C" w:rsidP="00CF255D">
      <w:pPr>
        <w:pStyle w:val="ListParagraph"/>
        <w:numPr>
          <w:ilvl w:val="0"/>
          <w:numId w:val="10"/>
        </w:numPr>
      </w:pPr>
      <w:r>
        <w:t>Chimney s</w:t>
      </w:r>
      <w:r w:rsidR="00CF255D">
        <w:t>weeping organisations take</w:t>
      </w:r>
      <w:r w:rsidR="00366E5D">
        <w:t xml:space="preserve"> the</w:t>
      </w:r>
      <w:r w:rsidR="00CF255D">
        <w:t xml:space="preserve"> message </w:t>
      </w:r>
      <w:r>
        <w:t>into</w:t>
      </w:r>
      <w:r w:rsidR="00CF255D">
        <w:t xml:space="preserve"> the homes. </w:t>
      </w:r>
      <w:r w:rsidR="00500749">
        <w:t>Welcome</w:t>
      </w:r>
      <w:r w:rsidR="00366E5D">
        <w:t xml:space="preserve"> </w:t>
      </w:r>
      <w:r w:rsidR="00CF255D">
        <w:t>a government backed</w:t>
      </w:r>
      <w:r w:rsidR="00366E5D">
        <w:t>, central message for customers</w:t>
      </w:r>
      <w:r w:rsidR="00CF255D">
        <w:t xml:space="preserve">. </w:t>
      </w:r>
    </w:p>
    <w:p w14:paraId="57BB1938" w14:textId="77777777" w:rsidR="00500749" w:rsidRDefault="00500749" w:rsidP="00500749">
      <w:pPr>
        <w:pStyle w:val="ListParagraph"/>
        <w:ind w:left="1440"/>
      </w:pPr>
    </w:p>
    <w:p w14:paraId="3FC35E33" w14:textId="77777777" w:rsidR="00500749" w:rsidRDefault="00500749" w:rsidP="00CF255D">
      <w:pPr>
        <w:pStyle w:val="ListParagraph"/>
        <w:numPr>
          <w:ilvl w:val="0"/>
          <w:numId w:val="10"/>
        </w:numPr>
      </w:pPr>
      <w:r>
        <w:t xml:space="preserve">Need </w:t>
      </w:r>
      <w:r w:rsidR="00366E5D">
        <w:t xml:space="preserve">alignment between the CAFS2 action to encourage the </w:t>
      </w:r>
      <w:r w:rsidR="00CF255D">
        <w:t xml:space="preserve">uptake of </w:t>
      </w:r>
      <w:proofErr w:type="spellStart"/>
      <w:r w:rsidR="7B1F0966">
        <w:t>E</w:t>
      </w:r>
      <w:r w:rsidR="00CF255D">
        <w:t>codesign</w:t>
      </w:r>
      <w:proofErr w:type="spellEnd"/>
      <w:r w:rsidR="00366E5D">
        <w:t xml:space="preserve"> with the action to review the Clean Air Act.</w:t>
      </w:r>
      <w:r w:rsidR="00CF255D">
        <w:t xml:space="preserve"> Not all </w:t>
      </w:r>
      <w:r w:rsidR="00366E5D">
        <w:t xml:space="preserve">Eco-design stoves </w:t>
      </w:r>
      <w:r w:rsidR="00CF255D">
        <w:t>are Defra approved</w:t>
      </w:r>
      <w:r w:rsidR="00366E5D">
        <w:t>, this c</w:t>
      </w:r>
      <w:r w:rsidR="00CF255D">
        <w:t>ould cause</w:t>
      </w:r>
      <w:r w:rsidR="00366E5D">
        <w:t xml:space="preserve"> an enforceme</w:t>
      </w:r>
      <w:r>
        <w:t>nt issue for local authorities.</w:t>
      </w:r>
    </w:p>
    <w:p w14:paraId="450190BC" w14:textId="77777777" w:rsidR="00500749" w:rsidRDefault="00500749" w:rsidP="00500749">
      <w:pPr>
        <w:pStyle w:val="ListParagraph"/>
        <w:ind w:left="1440"/>
      </w:pPr>
    </w:p>
    <w:p w14:paraId="681A5DB4" w14:textId="77777777" w:rsidR="00500749" w:rsidRDefault="00500749" w:rsidP="00CF255D">
      <w:pPr>
        <w:pStyle w:val="ListParagraph"/>
        <w:numPr>
          <w:ilvl w:val="0"/>
          <w:numId w:val="10"/>
        </w:numPr>
      </w:pPr>
      <w:r>
        <w:t>C</w:t>
      </w:r>
      <w:r w:rsidR="001562D7">
        <w:t xml:space="preserve">onsistency between administrations </w:t>
      </w:r>
      <w:r w:rsidR="007C6FB9">
        <w:t>regarding</w:t>
      </w:r>
      <w:r w:rsidR="001562D7">
        <w:t xml:space="preserve"> legislation</w:t>
      </w:r>
      <w:r>
        <w:t xml:space="preserve"> is needed</w:t>
      </w:r>
      <w:r w:rsidR="001562D7">
        <w:t xml:space="preserve">. </w:t>
      </w:r>
    </w:p>
    <w:p w14:paraId="5689A153" w14:textId="77777777" w:rsidR="00500749" w:rsidRDefault="00500749" w:rsidP="00500749">
      <w:pPr>
        <w:pStyle w:val="ListParagraph"/>
        <w:ind w:left="1440"/>
      </w:pPr>
    </w:p>
    <w:p w14:paraId="78FECC4F" w14:textId="77777777" w:rsidR="00500749" w:rsidRDefault="001562D7" w:rsidP="00285008">
      <w:pPr>
        <w:pStyle w:val="ListParagraph"/>
        <w:numPr>
          <w:ilvl w:val="0"/>
          <w:numId w:val="10"/>
        </w:numPr>
      </w:pPr>
      <w:r>
        <w:t xml:space="preserve">8 fuel producers supplying </w:t>
      </w:r>
      <w:r w:rsidR="00CF255D">
        <w:t>UK and Ireland. Work with producers rather than users</w:t>
      </w:r>
      <w:r>
        <w:t xml:space="preserve"> to focus resource</w:t>
      </w:r>
      <w:r w:rsidR="00CF255D">
        <w:t xml:space="preserve">. </w:t>
      </w:r>
    </w:p>
    <w:p w14:paraId="61F0E6C3" w14:textId="77777777" w:rsidR="00500749" w:rsidRDefault="00500749" w:rsidP="00500749">
      <w:pPr>
        <w:pStyle w:val="ListParagraph"/>
        <w:ind w:left="1440"/>
      </w:pPr>
    </w:p>
    <w:p w14:paraId="71D1AE9D" w14:textId="77777777" w:rsidR="00CF255D" w:rsidRDefault="000058C1" w:rsidP="00CF255D">
      <w:pPr>
        <w:pStyle w:val="ListParagraph"/>
        <w:numPr>
          <w:ilvl w:val="0"/>
          <w:numId w:val="10"/>
        </w:numPr>
      </w:pPr>
      <w:r>
        <w:t xml:space="preserve">Three-tiered approach is needed - </w:t>
      </w:r>
      <w:r w:rsidR="00CF255D">
        <w:t xml:space="preserve">fuels, </w:t>
      </w:r>
      <w:proofErr w:type="gramStart"/>
      <w:r w:rsidR="00CF255D">
        <w:t>installation</w:t>
      </w:r>
      <w:proofErr w:type="gramEnd"/>
      <w:r w:rsidR="00CF255D">
        <w:t xml:space="preserve"> and end user. Need to change end user behaviour</w:t>
      </w:r>
      <w:r>
        <w:t xml:space="preserve"> as well as legislating. </w:t>
      </w:r>
    </w:p>
    <w:p w14:paraId="1424ACD5" w14:textId="77777777" w:rsidR="00CF255D" w:rsidRDefault="00CF255D" w:rsidP="00CF255D">
      <w:pPr>
        <w:pStyle w:val="ListParagraph"/>
      </w:pPr>
    </w:p>
    <w:p w14:paraId="5E071B27" w14:textId="77777777" w:rsidR="00CF255D" w:rsidRDefault="00CF255D" w:rsidP="00CF255D">
      <w:pPr>
        <w:pStyle w:val="ListParagraph"/>
      </w:pPr>
    </w:p>
    <w:p w14:paraId="51A994B6" w14:textId="77777777" w:rsidR="00A21F3D" w:rsidRPr="002E3DA0" w:rsidRDefault="00F97C53" w:rsidP="00F97C53">
      <w:pPr>
        <w:pStyle w:val="ListParagraph"/>
        <w:numPr>
          <w:ilvl w:val="0"/>
          <w:numId w:val="9"/>
        </w:numPr>
        <w:rPr>
          <w:b/>
          <w:bCs/>
        </w:rPr>
      </w:pPr>
      <w:r w:rsidRPr="002E3DA0">
        <w:rPr>
          <w:b/>
          <w:bCs/>
        </w:rPr>
        <w:t>Chair arrangements</w:t>
      </w:r>
    </w:p>
    <w:p w14:paraId="71BAF962" w14:textId="77777777" w:rsidR="00F97C53" w:rsidRDefault="00F97C53" w:rsidP="00F97C53">
      <w:pPr>
        <w:pStyle w:val="ListParagraph"/>
      </w:pPr>
    </w:p>
    <w:p w14:paraId="2CFE1AB1" w14:textId="77777777" w:rsidR="00F97C53" w:rsidRDefault="00F97C53" w:rsidP="00F97C53">
      <w:pPr>
        <w:pStyle w:val="ListParagraph"/>
      </w:pPr>
      <w:r>
        <w:t>AT asked for those interested in chairing future meetings to express interest to him and T</w:t>
      </w:r>
      <w:r w:rsidR="00500749">
        <w:t xml:space="preserve">anith </w:t>
      </w:r>
      <w:r>
        <w:t>A</w:t>
      </w:r>
      <w:r w:rsidR="00500749">
        <w:t>llinson (TA)</w:t>
      </w:r>
      <w:r>
        <w:t>. Will consider a rolling chair arrangement depending on level of interest.</w:t>
      </w:r>
    </w:p>
    <w:p w14:paraId="2B52B5F8" w14:textId="77777777" w:rsidR="00F97C53" w:rsidRDefault="00F97C53" w:rsidP="00F97C53">
      <w:pPr>
        <w:pStyle w:val="ListParagraph"/>
      </w:pPr>
    </w:p>
    <w:p w14:paraId="1F1BB161" w14:textId="77777777" w:rsidR="00F97C53" w:rsidRPr="002E3DA0" w:rsidRDefault="00F97C53" w:rsidP="00F97C53">
      <w:pPr>
        <w:pStyle w:val="ListParagraph"/>
        <w:numPr>
          <w:ilvl w:val="0"/>
          <w:numId w:val="9"/>
        </w:numPr>
        <w:rPr>
          <w:b/>
          <w:bCs/>
        </w:rPr>
      </w:pPr>
      <w:r w:rsidRPr="002E3DA0">
        <w:rPr>
          <w:b/>
          <w:bCs/>
        </w:rPr>
        <w:t>Sector representation on Ministerial Group</w:t>
      </w:r>
    </w:p>
    <w:p w14:paraId="04709841" w14:textId="77777777" w:rsidR="00F97C53" w:rsidRDefault="00F97C53" w:rsidP="00F97C53">
      <w:pPr>
        <w:pStyle w:val="ListParagraph"/>
      </w:pPr>
    </w:p>
    <w:p w14:paraId="6E8DAA10" w14:textId="77777777" w:rsidR="001F1888" w:rsidRDefault="00F97C53" w:rsidP="001F1888">
      <w:pPr>
        <w:pStyle w:val="ListParagraph"/>
      </w:pPr>
      <w:r>
        <w:t xml:space="preserve">AT explained that the CAFS2 Ministerial Group sat in December 2021. A member of </w:t>
      </w:r>
      <w:r w:rsidR="001F1888">
        <w:t>the DEWG</w:t>
      </w:r>
      <w:r>
        <w:t xml:space="preserve"> is asked to sit on future </w:t>
      </w:r>
      <w:r w:rsidR="007C6FB9">
        <w:t>M</w:t>
      </w:r>
      <w:r w:rsidR="001F1888">
        <w:t>inisterial</w:t>
      </w:r>
      <w:r>
        <w:t xml:space="preserve"> </w:t>
      </w:r>
      <w:r w:rsidR="007C6FB9">
        <w:t>G</w:t>
      </w:r>
      <w:r>
        <w:t>roup</w:t>
      </w:r>
      <w:r w:rsidR="003F08AF">
        <w:t xml:space="preserve"> meetings</w:t>
      </w:r>
      <w:r>
        <w:t xml:space="preserve"> </w:t>
      </w:r>
      <w:r w:rsidR="001F1888">
        <w:t xml:space="preserve">to represent </w:t>
      </w:r>
      <w:r w:rsidR="007C6FB9">
        <w:t>the</w:t>
      </w:r>
      <w:r w:rsidR="001F1888">
        <w:t xml:space="preserve"> views of the </w:t>
      </w:r>
      <w:r w:rsidR="007C6FB9">
        <w:t>DEWG</w:t>
      </w:r>
      <w:r w:rsidR="001F1888">
        <w:t xml:space="preserve">. AT asked </w:t>
      </w:r>
      <w:r w:rsidR="007C6FB9">
        <w:t>anyone</w:t>
      </w:r>
      <w:r w:rsidR="001F1888">
        <w:t xml:space="preserve"> interested to email him and TA. </w:t>
      </w:r>
    </w:p>
    <w:p w14:paraId="4BC20758" w14:textId="77777777" w:rsidR="001F1888" w:rsidRDefault="001F1888" w:rsidP="001F1888">
      <w:pPr>
        <w:pStyle w:val="ListParagraph"/>
      </w:pPr>
    </w:p>
    <w:p w14:paraId="6DA0AB95" w14:textId="77777777" w:rsidR="001F1888" w:rsidRPr="002E3DA0" w:rsidRDefault="001F1888" w:rsidP="001F1888">
      <w:pPr>
        <w:pStyle w:val="ListParagraph"/>
        <w:numPr>
          <w:ilvl w:val="0"/>
          <w:numId w:val="9"/>
        </w:numPr>
        <w:rPr>
          <w:b/>
          <w:bCs/>
        </w:rPr>
      </w:pPr>
      <w:r w:rsidRPr="002E3DA0">
        <w:rPr>
          <w:b/>
          <w:bCs/>
        </w:rPr>
        <w:t xml:space="preserve">Working Group </w:t>
      </w:r>
      <w:proofErr w:type="spellStart"/>
      <w:r w:rsidRPr="002E3DA0">
        <w:rPr>
          <w:b/>
          <w:bCs/>
        </w:rPr>
        <w:t>ToR</w:t>
      </w:r>
      <w:proofErr w:type="spellEnd"/>
    </w:p>
    <w:p w14:paraId="47E3738E" w14:textId="77777777" w:rsidR="001F1888" w:rsidRDefault="001F1888" w:rsidP="001F1888">
      <w:pPr>
        <w:pStyle w:val="ListParagraph"/>
      </w:pPr>
    </w:p>
    <w:p w14:paraId="7BD4F54F" w14:textId="77777777" w:rsidR="001F1888" w:rsidRDefault="001F1888" w:rsidP="001F1888">
      <w:pPr>
        <w:pStyle w:val="ListParagraph"/>
      </w:pPr>
      <w:proofErr w:type="spellStart"/>
      <w:r>
        <w:t>ToR</w:t>
      </w:r>
      <w:proofErr w:type="spellEnd"/>
      <w:r>
        <w:t xml:space="preserve"> circulated by TA. Any comments can be made via email to TA.</w:t>
      </w:r>
    </w:p>
    <w:p w14:paraId="33D3D907" w14:textId="77777777" w:rsidR="001F1888" w:rsidRDefault="001F1888" w:rsidP="001F1888">
      <w:pPr>
        <w:pStyle w:val="ListParagraph"/>
      </w:pPr>
    </w:p>
    <w:p w14:paraId="6139A8CC" w14:textId="77777777" w:rsidR="001F1888" w:rsidRPr="002E3DA0" w:rsidRDefault="001F1888" w:rsidP="001F1888">
      <w:pPr>
        <w:pStyle w:val="ListParagraph"/>
        <w:numPr>
          <w:ilvl w:val="0"/>
          <w:numId w:val="9"/>
        </w:numPr>
        <w:rPr>
          <w:b/>
          <w:bCs/>
        </w:rPr>
      </w:pPr>
      <w:r w:rsidRPr="002E3DA0">
        <w:rPr>
          <w:b/>
          <w:bCs/>
        </w:rPr>
        <w:t>Priorities and Next Steps</w:t>
      </w:r>
    </w:p>
    <w:p w14:paraId="7C0D9058" w14:textId="77777777" w:rsidR="001F1888" w:rsidRDefault="001F1888" w:rsidP="001F1888">
      <w:pPr>
        <w:pStyle w:val="ListParagraph"/>
      </w:pPr>
    </w:p>
    <w:p w14:paraId="2F6771F0" w14:textId="77777777" w:rsidR="001F1888" w:rsidRDefault="000A4E55" w:rsidP="001F1888">
      <w:pPr>
        <w:pStyle w:val="ListParagraph"/>
      </w:pPr>
      <w:r>
        <w:t>The next meeting will be chaired by a member of the group. AT asked the DEWG members to w</w:t>
      </w:r>
      <w:r w:rsidR="001F1888" w:rsidRPr="001F1888">
        <w:t>ork through</w:t>
      </w:r>
      <w:r>
        <w:t xml:space="preserve"> the CAFS2</w:t>
      </w:r>
      <w:r w:rsidR="001F1888" w:rsidRPr="001F1888">
        <w:t xml:space="preserve"> actions in a systematic way</w:t>
      </w:r>
      <w:r>
        <w:t xml:space="preserve"> and report back views to him and TA</w:t>
      </w:r>
      <w:r w:rsidR="001F1888" w:rsidRPr="001F1888">
        <w:t xml:space="preserve">. </w:t>
      </w:r>
    </w:p>
    <w:p w14:paraId="2E8AC24E" w14:textId="77777777" w:rsidR="001F1888" w:rsidRDefault="001F1888" w:rsidP="001F1888">
      <w:pPr>
        <w:pStyle w:val="ListParagraph"/>
      </w:pPr>
    </w:p>
    <w:p w14:paraId="1C4CF411" w14:textId="77777777" w:rsidR="001F1888" w:rsidRPr="002E3DA0" w:rsidRDefault="001F1888" w:rsidP="001F1888">
      <w:pPr>
        <w:pStyle w:val="ListParagraph"/>
        <w:numPr>
          <w:ilvl w:val="0"/>
          <w:numId w:val="9"/>
        </w:numPr>
        <w:rPr>
          <w:b/>
          <w:bCs/>
        </w:rPr>
      </w:pPr>
      <w:r w:rsidRPr="002E3DA0">
        <w:rPr>
          <w:b/>
          <w:bCs/>
        </w:rPr>
        <w:t xml:space="preserve"> AOB</w:t>
      </w:r>
    </w:p>
    <w:p w14:paraId="4F3BFFD3" w14:textId="77777777" w:rsidR="001F1888" w:rsidRDefault="001F1888" w:rsidP="001F1888">
      <w:pPr>
        <w:pStyle w:val="ListParagraph"/>
      </w:pPr>
    </w:p>
    <w:p w14:paraId="4BD21EB6" w14:textId="77777777" w:rsidR="001F1888" w:rsidRDefault="001F1888" w:rsidP="001F1888">
      <w:pPr>
        <w:pStyle w:val="ListParagraph"/>
      </w:pPr>
      <w:proofErr w:type="gramStart"/>
      <w:r>
        <w:t>Thanks</w:t>
      </w:r>
      <w:proofErr w:type="gramEnd"/>
      <w:r>
        <w:t xml:space="preserve"> and close.</w:t>
      </w:r>
    </w:p>
    <w:p w14:paraId="56F11CE2" w14:textId="77777777" w:rsidR="006E52FB" w:rsidRPr="00B32835" w:rsidRDefault="006E52FB" w:rsidP="00B32835"/>
    <w:p w14:paraId="7AEDF219" w14:textId="77777777" w:rsidR="00B32835" w:rsidRPr="00B32835" w:rsidRDefault="00B32835" w:rsidP="00E60314"/>
    <w:sectPr w:rsidR="00B32835" w:rsidRPr="00B32835" w:rsidSect="00B561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6ACA3" w14:textId="77777777" w:rsidR="00AB6739" w:rsidRDefault="00AB6739" w:rsidP="003E7E65">
      <w:r>
        <w:separator/>
      </w:r>
    </w:p>
  </w:endnote>
  <w:endnote w:type="continuationSeparator" w:id="0">
    <w:p w14:paraId="1D442CA0" w14:textId="77777777" w:rsidR="00AB6739" w:rsidRDefault="00AB6739" w:rsidP="003E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E0719" w14:textId="77777777" w:rsidR="003E7E65" w:rsidRDefault="003E7E65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70D0067" wp14:editId="28D542B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281031" w14:textId="77777777" w:rsidR="003E7E65" w:rsidRPr="003E7E65" w:rsidRDefault="003E7E65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</w:rPr>
                          </w:pPr>
                          <w:r w:rsidRPr="003E7E65"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3D9CF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" filled="f" stroked="f">
              <v:textbox style="mso-fit-shape-to-text:t" inset="0,0,0,0">
                <w:txbxContent>
                  <w:p w:rsidR="003E7E65" w:rsidRPr="003E7E65" w:rsidRDefault="003E7E65">
                    <w:pPr>
                      <w:rPr>
                        <w:rFonts w:ascii="Calibri" w:eastAsia="Calibri" w:hAnsi="Calibri" w:cs="Calibri"/>
                        <w:color w:val="0000FF"/>
                        <w:sz w:val="20"/>
                      </w:rPr>
                    </w:pPr>
                    <w:r w:rsidRPr="003E7E65">
                      <w:rPr>
                        <w:rFonts w:ascii="Calibri" w:eastAsia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8C648" w14:textId="77777777" w:rsidR="003E7E65" w:rsidRDefault="003E7E65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86E25E7" wp14:editId="54B0CF35">
              <wp:simplePos x="914400" y="1005840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9D98DF" w14:textId="77777777" w:rsidR="003E7E65" w:rsidRPr="003E7E65" w:rsidRDefault="003E7E65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</w:rPr>
                          </w:pPr>
                          <w:r w:rsidRPr="003E7E65"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B9DA6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.05pt;width:34.95pt;height:34.95pt;z-index:25166336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" filled="f" stroked="f">
              <v:textbox style="mso-fit-shape-to-text:t" inset="0,0,0,0">
                <w:txbxContent>
                  <w:p w:rsidR="003E7E65" w:rsidRPr="003E7E65" w:rsidRDefault="003E7E65">
                    <w:pPr>
                      <w:rPr>
                        <w:rFonts w:ascii="Calibri" w:eastAsia="Calibri" w:hAnsi="Calibri" w:cs="Calibri"/>
                        <w:color w:val="0000FF"/>
                        <w:sz w:val="20"/>
                      </w:rPr>
                    </w:pPr>
                    <w:r w:rsidRPr="003E7E65">
                      <w:rPr>
                        <w:rFonts w:ascii="Calibri" w:eastAsia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C964" w14:textId="77777777" w:rsidR="003E7E65" w:rsidRDefault="003E7E65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EB8823F" wp14:editId="47698254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B78BE4" w14:textId="77777777" w:rsidR="003E7E65" w:rsidRPr="003E7E65" w:rsidRDefault="003E7E65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</w:rPr>
                          </w:pPr>
                          <w:r w:rsidRPr="003E7E65"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26ED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" filled="f" stroked="f">
              <v:textbox style="mso-fit-shape-to-text:t" inset="0,0,0,0">
                <w:txbxContent>
                  <w:p w:rsidR="003E7E65" w:rsidRPr="003E7E65" w:rsidRDefault="003E7E65">
                    <w:pPr>
                      <w:rPr>
                        <w:rFonts w:ascii="Calibri" w:eastAsia="Calibri" w:hAnsi="Calibri" w:cs="Calibri"/>
                        <w:color w:val="0000FF"/>
                        <w:sz w:val="20"/>
                      </w:rPr>
                    </w:pPr>
                    <w:r w:rsidRPr="003E7E65">
                      <w:rPr>
                        <w:rFonts w:ascii="Calibri" w:eastAsia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DADC8" w14:textId="77777777" w:rsidR="00AB6739" w:rsidRDefault="00AB6739" w:rsidP="003E7E65">
      <w:r>
        <w:separator/>
      </w:r>
    </w:p>
  </w:footnote>
  <w:footnote w:type="continuationSeparator" w:id="0">
    <w:p w14:paraId="31E40D80" w14:textId="77777777" w:rsidR="00AB6739" w:rsidRDefault="00AB6739" w:rsidP="003E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4C605" w14:textId="77777777" w:rsidR="003E7E65" w:rsidRDefault="003E7E6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95AB69" wp14:editId="58DD857B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B9A962" w14:textId="77777777" w:rsidR="003E7E65" w:rsidRPr="003E7E65" w:rsidRDefault="003E7E65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</w:rPr>
                          </w:pPr>
                          <w:r w:rsidRPr="003E7E65"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595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" filled="f" stroked="f">
              <v:textbox style="mso-fit-shape-to-text:t" inset="0,0,0,0">
                <w:txbxContent>
                  <w:p w:rsidR="003E7E65" w:rsidRPr="003E7E65" w:rsidRDefault="003E7E65">
                    <w:pPr>
                      <w:rPr>
                        <w:rFonts w:ascii="Calibri" w:eastAsia="Calibri" w:hAnsi="Calibri" w:cs="Calibri"/>
                        <w:color w:val="0000FF"/>
                        <w:sz w:val="20"/>
                      </w:rPr>
                    </w:pPr>
                    <w:r w:rsidRPr="003E7E65">
                      <w:rPr>
                        <w:rFonts w:ascii="Calibri" w:eastAsia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84FE" w14:textId="77777777" w:rsidR="003E7E65" w:rsidRDefault="003E7E6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556A237" wp14:editId="2799EC5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B21CBE" w14:textId="77777777" w:rsidR="003E7E65" w:rsidRPr="003E7E65" w:rsidRDefault="003E7E65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</w:rPr>
                          </w:pPr>
                          <w:r w:rsidRPr="003E7E65"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B84FA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A15nRIXQIAAKIEAAAOAAAAAAAAAAAAAAAAAC4CAABkcnMvZTJvRG9jLnhtbFBLAQIt&#10;ABQABgAIAAAAIQCEsNMo1gAAAAMBAAAPAAAAAAAAAAAAAAAAALcEAABkcnMvZG93bnJldi54bWxQ&#10;SwUGAAAAAAQABADzAAAAugUAAAAA&#10;" filled="f" stroked="f">
              <v:textbox style="mso-fit-shape-to-text:t" inset="0,0,0,0">
                <w:txbxContent>
                  <w:p w:rsidR="003E7E65" w:rsidRPr="003E7E65" w:rsidRDefault="003E7E65">
                    <w:pPr>
                      <w:rPr>
                        <w:rFonts w:ascii="Calibri" w:eastAsia="Calibri" w:hAnsi="Calibri" w:cs="Calibri"/>
                        <w:color w:val="0000FF"/>
                        <w:sz w:val="20"/>
                      </w:rPr>
                    </w:pPr>
                    <w:r w:rsidRPr="003E7E65">
                      <w:rPr>
                        <w:rFonts w:ascii="Calibri" w:eastAsia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D9F6A" w14:textId="77777777" w:rsidR="003E7E65" w:rsidRDefault="003E7E6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E09F840" wp14:editId="7F857A7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6510" b="16510"/>
              <wp:wrapSquare wrapText="bothSides"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0FA4B0" w14:textId="77777777" w:rsidR="003E7E65" w:rsidRPr="003E7E65" w:rsidRDefault="003E7E65">
                          <w:pPr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</w:rPr>
                          </w:pPr>
                          <w:r w:rsidRPr="003E7E65">
                            <w:rPr>
                              <w:rFonts w:ascii="Calibri" w:eastAsia="Calibri" w:hAnsi="Calibri" w:cs="Calibri"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75C4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" filled="f" stroked="f">
              <v:textbox style="mso-fit-shape-to-text:t" inset="0,0,0,0">
                <w:txbxContent>
                  <w:p w:rsidR="003E7E65" w:rsidRPr="003E7E65" w:rsidRDefault="003E7E65">
                    <w:pPr>
                      <w:rPr>
                        <w:rFonts w:ascii="Calibri" w:eastAsia="Calibri" w:hAnsi="Calibri" w:cs="Calibri"/>
                        <w:color w:val="0000FF"/>
                        <w:sz w:val="20"/>
                      </w:rPr>
                    </w:pPr>
                    <w:r w:rsidRPr="003E7E65">
                      <w:rPr>
                        <w:rFonts w:ascii="Calibri" w:eastAsia="Calibri" w:hAnsi="Calibri" w:cs="Calibri"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1611FF7"/>
    <w:multiLevelType w:val="hybridMultilevel"/>
    <w:tmpl w:val="AE8A78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3019D"/>
    <w:multiLevelType w:val="hybridMultilevel"/>
    <w:tmpl w:val="6CA8F0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B6A7B"/>
    <w:multiLevelType w:val="hybridMultilevel"/>
    <w:tmpl w:val="EBB2CB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6FE56FD8"/>
    <w:multiLevelType w:val="hybridMultilevel"/>
    <w:tmpl w:val="EDC8CD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0"/>
  </w:num>
  <w:num w:numId="4">
    <w:abstractNumId w:val="0"/>
  </w:num>
  <w:num w:numId="5">
    <w:abstractNumId w:val="4"/>
  </w:num>
  <w:num w:numId="6">
    <w:abstractNumId w:val="0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35"/>
    <w:rsid w:val="00005311"/>
    <w:rsid w:val="000058C1"/>
    <w:rsid w:val="00027C27"/>
    <w:rsid w:val="000A4E55"/>
    <w:rsid w:val="000C0CF4"/>
    <w:rsid w:val="000C444D"/>
    <w:rsid w:val="00112F16"/>
    <w:rsid w:val="001562D7"/>
    <w:rsid w:val="001F1888"/>
    <w:rsid w:val="00281579"/>
    <w:rsid w:val="002A0E5A"/>
    <w:rsid w:val="002E3DA0"/>
    <w:rsid w:val="00306C61"/>
    <w:rsid w:val="0034454B"/>
    <w:rsid w:val="00366E5D"/>
    <w:rsid w:val="0037582B"/>
    <w:rsid w:val="003E1B63"/>
    <w:rsid w:val="003E7E65"/>
    <w:rsid w:val="003F08AF"/>
    <w:rsid w:val="00403C11"/>
    <w:rsid w:val="00461369"/>
    <w:rsid w:val="004E5834"/>
    <w:rsid w:val="00500749"/>
    <w:rsid w:val="006E277B"/>
    <w:rsid w:val="006E52FB"/>
    <w:rsid w:val="007C6D23"/>
    <w:rsid w:val="007C6FB9"/>
    <w:rsid w:val="00857548"/>
    <w:rsid w:val="008B235C"/>
    <w:rsid w:val="00945759"/>
    <w:rsid w:val="009B7615"/>
    <w:rsid w:val="00A00631"/>
    <w:rsid w:val="00A17C73"/>
    <w:rsid w:val="00A21F3D"/>
    <w:rsid w:val="00A658DD"/>
    <w:rsid w:val="00A9512E"/>
    <w:rsid w:val="00AB6739"/>
    <w:rsid w:val="00B32835"/>
    <w:rsid w:val="00B51BDC"/>
    <w:rsid w:val="00B561C0"/>
    <w:rsid w:val="00B773CE"/>
    <w:rsid w:val="00B85B60"/>
    <w:rsid w:val="00BB5958"/>
    <w:rsid w:val="00BD47C2"/>
    <w:rsid w:val="00BF5A73"/>
    <w:rsid w:val="00C115BF"/>
    <w:rsid w:val="00C4436D"/>
    <w:rsid w:val="00C91823"/>
    <w:rsid w:val="00CB4841"/>
    <w:rsid w:val="00CC4556"/>
    <w:rsid w:val="00CC725E"/>
    <w:rsid w:val="00CD59D4"/>
    <w:rsid w:val="00CE4BB6"/>
    <w:rsid w:val="00CF255D"/>
    <w:rsid w:val="00D008AB"/>
    <w:rsid w:val="00D27906"/>
    <w:rsid w:val="00D8305E"/>
    <w:rsid w:val="00D94257"/>
    <w:rsid w:val="00DF3661"/>
    <w:rsid w:val="00DF484A"/>
    <w:rsid w:val="00E32AE0"/>
    <w:rsid w:val="00E60314"/>
    <w:rsid w:val="00E95EDF"/>
    <w:rsid w:val="00E97890"/>
    <w:rsid w:val="00F06ADF"/>
    <w:rsid w:val="00F6490B"/>
    <w:rsid w:val="00F97C53"/>
    <w:rsid w:val="00FA4BC1"/>
    <w:rsid w:val="0766D649"/>
    <w:rsid w:val="08C197BA"/>
    <w:rsid w:val="0902A6AA"/>
    <w:rsid w:val="0A5D681B"/>
    <w:rsid w:val="0A9432B2"/>
    <w:rsid w:val="10C95201"/>
    <w:rsid w:val="17F8F80C"/>
    <w:rsid w:val="1DF4517B"/>
    <w:rsid w:val="1F76D6A4"/>
    <w:rsid w:val="252DE4C2"/>
    <w:rsid w:val="25912FFB"/>
    <w:rsid w:val="25A503B5"/>
    <w:rsid w:val="26CA62DA"/>
    <w:rsid w:val="2B41C019"/>
    <w:rsid w:val="2D222458"/>
    <w:rsid w:val="307832E0"/>
    <w:rsid w:val="349C4087"/>
    <w:rsid w:val="3AD7BD76"/>
    <w:rsid w:val="3C738DD7"/>
    <w:rsid w:val="3CDDD10B"/>
    <w:rsid w:val="4465775F"/>
    <w:rsid w:val="44BA51D7"/>
    <w:rsid w:val="47F1F299"/>
    <w:rsid w:val="4D5B9EDB"/>
    <w:rsid w:val="4EA6928A"/>
    <w:rsid w:val="51E0FA49"/>
    <w:rsid w:val="593874A0"/>
    <w:rsid w:val="59876FFB"/>
    <w:rsid w:val="5F51F27D"/>
    <w:rsid w:val="644781E2"/>
    <w:rsid w:val="67F33F81"/>
    <w:rsid w:val="6C03A3E4"/>
    <w:rsid w:val="6C8BD81D"/>
    <w:rsid w:val="6D283534"/>
    <w:rsid w:val="70D98374"/>
    <w:rsid w:val="7271B3EB"/>
    <w:rsid w:val="7303714B"/>
    <w:rsid w:val="774B6AA4"/>
    <w:rsid w:val="7B1F0966"/>
    <w:rsid w:val="7F32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E19E4"/>
  <w15:chartTrackingRefBased/>
  <w15:docId w15:val="{4F39825E-B021-406C-8874-F7CB54F7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B32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2835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9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6262870F8DC4B8D75A4AB3A1C6418" ma:contentTypeVersion="13" ma:contentTypeDescription="Create a new document." ma:contentTypeScope="" ma:versionID="c215c55514949b343fb1f2899059e6e6">
  <xsd:schema xmlns:xsd="http://www.w3.org/2001/XMLSchema" xmlns:xs="http://www.w3.org/2001/XMLSchema" xmlns:p="http://schemas.microsoft.com/office/2006/metadata/properties" xmlns:ns3="9b0e8150-443e-41cf-bd6f-b9c839bfa055" xmlns:ns4="b10f3ce8-4075-45ac-a1a5-ddb71a1f1085" targetNamespace="http://schemas.microsoft.com/office/2006/metadata/properties" ma:root="true" ma:fieldsID="8873bba7ff3c93763e8c74672d8a364a" ns3:_="" ns4:_="">
    <xsd:import namespace="9b0e8150-443e-41cf-bd6f-b9c839bfa055"/>
    <xsd:import namespace="b10f3ce8-4075-45ac-a1a5-ddb71a1f10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e8150-443e-41cf-bd6f-b9c839bfa0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0f3ce8-4075-45ac-a1a5-ddb71a1f10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metadata xmlns="http://www.objective.com/ecm/document/metadata/53D26341A57B383EE0540010E0463CCA" version="1.0.0">
  <systemFields>
    <field name="Objective-Id">
      <value order="0">A36632565</value>
    </field>
    <field name="Objective-Title">
      <value order="0">CAFS2-DEWG-Minutes-non-attributable- Jan2022</value>
    </field>
    <field name="Objective-Description">
      <value order="0"/>
    </field>
    <field name="Objective-CreationStamp">
      <value order="0">2022-02-22T14:30:51Z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2022-02-22T14:30:51Z</value>
    </field>
    <field name="Objective-Owner">
      <value order="0">Allinson, Tanith T (Z616387)</value>
    </field>
    <field name="Objective-Path">
      <value order="0">Objective Global Folder:SG File Plan:Agriculture, environment and natural resources:Environmental issues:Pollution:Advice and policy: Pollution:Air Quality Strategy: Advice and Policy: Pollution: Part 4: 2019-2024</value>
    </field>
    <field name="Objective-Parent">
      <value order="0">Air Quality Strategy: Advice and Policy: Pollution: Part 4: 2019-2024</value>
    </field>
    <field name="Objective-State">
      <value order="0">Being Drafted</value>
    </field>
    <field name="Objective-VersionId">
      <value order="0">vA54141341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POL/33574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1.xml><?xml version="1.0" encoding="utf-8"?>
<ds:datastoreItem xmlns:ds="http://schemas.openxmlformats.org/officeDocument/2006/customXml" ds:itemID="{8429236A-1FB2-4CF2-9D48-A308F5FAE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e8150-443e-41cf-bd6f-b9c839bfa055"/>
    <ds:schemaRef ds:uri="b10f3ce8-4075-45ac-a1a5-ddb71a1f10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B752D0-9C03-450A-93E3-ADEDFE8806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38FBFF-15D8-4518-BEDA-1F522D165B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Allinson T (Tanith)</dc:creator>
  <cp:keywords/>
  <dc:description/>
  <cp:lastModifiedBy>Allinson, Tanith</cp:lastModifiedBy>
  <cp:revision>2</cp:revision>
  <dcterms:created xsi:type="dcterms:W3CDTF">2022-02-22T14:36:00Z</dcterms:created>
  <dcterms:modified xsi:type="dcterms:W3CDTF">2022-02-22T14:36:00Z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A36632565</vt:lpwstr>
  </property>
  <property fmtid="{D5CDD505-2E9C-101B-9397-08002B2CF9AE}" pid="4" name="Objective-Title">
    <vt:lpwstr>CAFS2-DEWG-Minutes-non-attributable- Jan2022</vt:lpwstr>
  </property>
  <property fmtid="{D5CDD505-2E9C-101B-9397-08002B2CF9AE}" pid="5" name="Objective-Description">
    <vt:lpwstr/>
  </property>
  <property fmtid="{D5CDD505-2E9C-101B-9397-08002B2CF9AE}" pid="6" name="Objective-CreationStamp">
    <vt:filetime>2022-02-22T14:30:51Z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2022-02-22T14:30:51Z</vt:filetime>
  </property>
  <property fmtid="{D5CDD505-2E9C-101B-9397-08002B2CF9AE}" pid="11" name="Objective-Owner">
    <vt:lpwstr>Allinson, Tanith T (Z616387)</vt:lpwstr>
  </property>
  <property fmtid="{D5CDD505-2E9C-101B-9397-08002B2CF9AE}" pid="12" name="Objective-Path">
    <vt:lpwstr>Objective Global Folder:SG File Plan:Agriculture, environment and natural resources:Environmental issues:Pollution:Advice and policy: Pollution:Air Quality Strategy: Advice and Policy: Pollution: Part 4: 2019-2024</vt:lpwstr>
  </property>
  <property fmtid="{D5CDD505-2E9C-101B-9397-08002B2CF9AE}" pid="13" name="Objective-Parent">
    <vt:lpwstr>Air Quality Strategy: Advice and Policy: Pollution: Part 4: 2019-2024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vA54141341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POL/33574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  <property fmtid="{D5CDD505-2E9C-101B-9397-08002B2CF9AE}" pid="28" name="ClassificationContentMarkingHeaderShapeIds">
    <vt:lpwstr>1,2,3</vt:lpwstr>
  </property>
  <property fmtid="{D5CDD505-2E9C-101B-9397-08002B2CF9AE}" pid="29" name="ClassificationContentMarkingHeaderFontProps">
    <vt:lpwstr>#0000ff,10,Calibri</vt:lpwstr>
  </property>
  <property fmtid="{D5CDD505-2E9C-101B-9397-08002B2CF9AE}" pid="30" name="ClassificationContentMarkingHeaderText">
    <vt:lpwstr>OFFICIAL</vt:lpwstr>
  </property>
  <property fmtid="{D5CDD505-2E9C-101B-9397-08002B2CF9AE}" pid="31" name="ClassificationContentMarkingFooterShapeIds">
    <vt:lpwstr>4,5,6</vt:lpwstr>
  </property>
  <property fmtid="{D5CDD505-2E9C-101B-9397-08002B2CF9AE}" pid="32" name="ClassificationContentMarkingFooterFontProps">
    <vt:lpwstr>#0000ff,10,Calibri</vt:lpwstr>
  </property>
  <property fmtid="{D5CDD505-2E9C-101B-9397-08002B2CF9AE}" pid="33" name="ClassificationContentMarkingFooterText">
    <vt:lpwstr>OFFICIAL</vt:lpwstr>
  </property>
  <property fmtid="{D5CDD505-2E9C-101B-9397-08002B2CF9AE}" pid="34" name="MSIP_Label_ea4fd52f-9814-4cae-aa53-0ea7b16cd381_Enabled">
    <vt:lpwstr>true</vt:lpwstr>
  </property>
  <property fmtid="{D5CDD505-2E9C-101B-9397-08002B2CF9AE}" pid="35" name="MSIP_Label_ea4fd52f-9814-4cae-aa53-0ea7b16cd381_SetDate">
    <vt:lpwstr>2022-01-24T14:05:23Z</vt:lpwstr>
  </property>
  <property fmtid="{D5CDD505-2E9C-101B-9397-08002B2CF9AE}" pid="36" name="MSIP_Label_ea4fd52f-9814-4cae-aa53-0ea7b16cd381_Method">
    <vt:lpwstr>Privileged</vt:lpwstr>
  </property>
  <property fmtid="{D5CDD505-2E9C-101B-9397-08002B2CF9AE}" pid="37" name="MSIP_Label_ea4fd52f-9814-4cae-aa53-0ea7b16cd381_Name">
    <vt:lpwstr>Official General</vt:lpwstr>
  </property>
  <property fmtid="{D5CDD505-2E9C-101B-9397-08002B2CF9AE}" pid="38" name="MSIP_Label_ea4fd52f-9814-4cae-aa53-0ea7b16cd381_SiteId">
    <vt:lpwstr>5cf26d65-cf46-4c72-ba82-7577d9c2d7ab</vt:lpwstr>
  </property>
  <property fmtid="{D5CDD505-2E9C-101B-9397-08002B2CF9AE}" pid="39" name="MSIP_Label_ea4fd52f-9814-4cae-aa53-0ea7b16cd381_ActionId">
    <vt:lpwstr>a2610930-830c-4129-98f7-d6e12dd1d337</vt:lpwstr>
  </property>
  <property fmtid="{D5CDD505-2E9C-101B-9397-08002B2CF9AE}" pid="40" name="MSIP_Label_ea4fd52f-9814-4cae-aa53-0ea7b16cd381_ContentBits">
    <vt:lpwstr>3</vt:lpwstr>
  </property>
  <property fmtid="{D5CDD505-2E9C-101B-9397-08002B2CF9AE}" pid="41" name="ContentTypeId">
    <vt:lpwstr>0x0101008556262870F8DC4B8D75A4AB3A1C6418</vt:lpwstr>
  </property>
</Properties>
</file>